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F7" w:rsidRDefault="00FE59F7" w:rsidP="00D509CF">
      <w:pPr>
        <w:spacing w:after="0" w:line="240" w:lineRule="auto"/>
        <w:rPr>
          <w:rFonts w:ascii="Times New Roman" w:hAnsi="Times New Roman"/>
          <w:b/>
          <w:bCs/>
        </w:rPr>
      </w:pPr>
    </w:p>
    <w:p w:rsidR="0053670C" w:rsidRPr="00820552" w:rsidRDefault="00B67584" w:rsidP="00D509CF">
      <w:pPr>
        <w:spacing w:after="0" w:line="240" w:lineRule="auto"/>
        <w:rPr>
          <w:rFonts w:ascii="Tahoma" w:hAnsi="Tahoma" w:cs="Tahoma"/>
          <w:b/>
          <w:bCs/>
          <w:sz w:val="32"/>
          <w:szCs w:val="40"/>
        </w:rPr>
      </w:pPr>
      <w:r w:rsidRPr="00820552">
        <w:rPr>
          <w:rFonts w:ascii="Tahoma" w:hAnsi="Tahoma" w:cs="Tahoma"/>
          <w:b/>
          <w:bCs/>
          <w:sz w:val="32"/>
          <w:szCs w:val="40"/>
        </w:rPr>
        <w:t>1</w:t>
      </w:r>
      <w:r w:rsidR="00497531" w:rsidRPr="00820552">
        <w:rPr>
          <w:rFonts w:ascii="Tahoma" w:hAnsi="Tahoma" w:cs="Tahoma"/>
          <w:b/>
          <w:bCs/>
          <w:sz w:val="32"/>
          <w:szCs w:val="40"/>
        </w:rPr>
        <w:t>-</w:t>
      </w:r>
      <w:r w:rsidRPr="00820552">
        <w:rPr>
          <w:rFonts w:ascii="Tahoma" w:hAnsi="Tahoma" w:cs="Tahoma"/>
          <w:b/>
          <w:bCs/>
          <w:sz w:val="32"/>
          <w:szCs w:val="40"/>
        </w:rPr>
        <w:t>1 Word Problem Practice</w:t>
      </w:r>
    </w:p>
    <w:p w:rsidR="003B6155" w:rsidRDefault="00B67584" w:rsidP="00820552">
      <w:pPr>
        <w:spacing w:after="0" w:line="240" w:lineRule="auto"/>
        <w:rPr>
          <w:rFonts w:ascii="Times New Roman" w:hAnsi="Times New Roman"/>
          <w:b/>
          <w:bCs/>
        </w:rPr>
        <w:sectPr w:rsidR="003B6155" w:rsidSect="005E1208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144"/>
          <w:noEndnote/>
          <w:docGrid w:linePitch="299"/>
        </w:sectPr>
      </w:pPr>
      <w:r w:rsidRPr="004854F8">
        <w:rPr>
          <w:rFonts w:ascii="Arial" w:hAnsi="Arial" w:cs="Arial"/>
          <w:b/>
          <w:bCs/>
          <w:i/>
          <w:iCs/>
          <w:sz w:val="28"/>
          <w:szCs w:val="31"/>
        </w:rPr>
        <w:t>Functions</w:t>
      </w:r>
      <w:r w:rsidR="00820552">
        <w:rPr>
          <w:rFonts w:ascii="Times New Roman" w:hAnsi="Times New Roman"/>
          <w:b/>
          <w:bCs/>
        </w:rPr>
        <w:br/>
      </w:r>
      <w:bookmarkStart w:id="0" w:name="_GoBack"/>
      <w:bookmarkEnd w:id="0"/>
    </w:p>
    <w:p w:rsidR="00B67584" w:rsidRDefault="00B67584" w:rsidP="00064E4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D509CF">
        <w:rPr>
          <w:rFonts w:ascii="Times New Roman" w:hAnsi="Times New Roman"/>
          <w:b/>
          <w:bCs/>
        </w:rPr>
        <w:t xml:space="preserve">1. CLIMATE </w:t>
      </w:r>
      <w:r w:rsidRPr="00D509CF">
        <w:rPr>
          <w:rFonts w:ascii="Times New Roman" w:hAnsi="Times New Roman"/>
        </w:rPr>
        <w:t>The table shows record high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and low temperatures for selected states.</w:t>
      </w:r>
      <w:r w:rsidR="00AD43C7">
        <w:rPr>
          <w:rFonts w:ascii="Times New Roman" w:hAnsi="Times New Roman"/>
        </w:rPr>
        <w:t xml:space="preserve"> </w:t>
      </w:r>
    </w:p>
    <w:p w:rsidR="00A8291F" w:rsidRPr="00D509CF" w:rsidRDefault="00A8291F" w:rsidP="00064E4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720"/>
        <w:gridCol w:w="901"/>
      </w:tblGrid>
      <w:tr w:rsidR="00DF5CB6" w:rsidRPr="00D203BE" w:rsidTr="00EE5315">
        <w:trPr>
          <w:trHeight w:val="359"/>
          <w:jc w:val="center"/>
        </w:trPr>
        <w:tc>
          <w:tcPr>
            <w:tcW w:w="2989" w:type="dxa"/>
            <w:gridSpan w:val="3"/>
            <w:shd w:val="clear" w:color="auto" w:fill="D9D9D9" w:themeFill="background1" w:themeFillShade="D9"/>
            <w:vAlign w:val="center"/>
          </w:tcPr>
          <w:p w:rsidR="00DF5CB6" w:rsidRPr="00497531" w:rsidRDefault="00DF5CB6" w:rsidP="00DF5C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Record Highs and Lows </w:t>
            </w:r>
            <w:r w:rsidRPr="00497531">
              <w:rPr>
                <w:rFonts w:ascii="Arial" w:eastAsia="UniMath-Bold" w:hAnsi="Arial" w:cs="Arial"/>
                <w:b/>
                <w:bCs/>
                <w:sz w:val="18"/>
                <w:szCs w:val="18"/>
              </w:rPr>
              <w:t>(°</w:t>
            </w: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497531">
              <w:rPr>
                <w:rFonts w:ascii="Arial" w:eastAsia="UniMath-Bold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901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Alabama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1" w:type="dxa"/>
            <w:vAlign w:val="center"/>
          </w:tcPr>
          <w:p w:rsidR="00DF5CB6" w:rsidRPr="00497531" w:rsidRDefault="00362D8B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–</w:t>
            </w:r>
            <w:r w:rsidR="00DF5CB6" w:rsidRPr="0049753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Delaware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1" w:type="dxa"/>
            <w:vAlign w:val="center"/>
          </w:tcPr>
          <w:p w:rsidR="00DF5CB6" w:rsidRPr="00497531" w:rsidRDefault="00362D8B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–</w:t>
            </w:r>
            <w:r w:rsidR="00DF5CB6" w:rsidRPr="004975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Idaho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1" w:type="dxa"/>
            <w:vAlign w:val="center"/>
          </w:tcPr>
          <w:p w:rsidR="00DF5CB6" w:rsidRPr="00497531" w:rsidRDefault="00362D8B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–</w:t>
            </w:r>
            <w:r w:rsidR="00DF5CB6" w:rsidRPr="0049753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Michigan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1" w:type="dxa"/>
            <w:vAlign w:val="center"/>
          </w:tcPr>
          <w:p w:rsidR="00DF5CB6" w:rsidRPr="00497531" w:rsidRDefault="00362D8B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–</w:t>
            </w:r>
            <w:r w:rsidR="00DF5CB6" w:rsidRPr="0049753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New Mexico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1" w:type="dxa"/>
            <w:vAlign w:val="center"/>
          </w:tcPr>
          <w:p w:rsidR="00DF5CB6" w:rsidRPr="00497531" w:rsidRDefault="00362D8B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–</w:t>
            </w:r>
            <w:r w:rsidR="00DF5CB6" w:rsidRPr="0049753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DF5CB6" w:rsidRPr="00D203BE" w:rsidTr="00EE5315">
        <w:trPr>
          <w:jc w:val="center"/>
        </w:trPr>
        <w:tc>
          <w:tcPr>
            <w:tcW w:w="1368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Wisconsin</w:t>
            </w:r>
          </w:p>
        </w:tc>
        <w:tc>
          <w:tcPr>
            <w:tcW w:w="720" w:type="dxa"/>
            <w:vAlign w:val="center"/>
          </w:tcPr>
          <w:p w:rsidR="00DF5CB6" w:rsidRPr="00497531" w:rsidRDefault="00DF5CB6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01" w:type="dxa"/>
            <w:vAlign w:val="center"/>
          </w:tcPr>
          <w:p w:rsidR="00DF5CB6" w:rsidRPr="00497531" w:rsidRDefault="00362D8B" w:rsidP="00ED5263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–</w:t>
            </w:r>
            <w:r w:rsidR="00DF5CB6" w:rsidRPr="0049753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</w:tbl>
    <w:p w:rsidR="00B67584" w:rsidRPr="00497531" w:rsidRDefault="007D387F" w:rsidP="007D387F">
      <w:pPr>
        <w:tabs>
          <w:tab w:val="left" w:pos="115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  <w:r w:rsidR="00B67584" w:rsidRPr="00497531">
        <w:rPr>
          <w:rFonts w:ascii="Arial" w:hAnsi="Arial" w:cs="Arial"/>
          <w:b/>
          <w:bCs/>
          <w:sz w:val="18"/>
          <w:szCs w:val="18"/>
        </w:rPr>
        <w:t xml:space="preserve">Source: </w:t>
      </w:r>
      <w:r w:rsidR="00B67584" w:rsidRPr="00497531">
        <w:rPr>
          <w:rFonts w:ascii="Arial" w:hAnsi="Arial" w:cs="Arial"/>
          <w:sz w:val="18"/>
          <w:szCs w:val="18"/>
        </w:rPr>
        <w:t>National Climatic Data Center</w:t>
      </w:r>
    </w:p>
    <w:p w:rsidR="00424D68" w:rsidRDefault="00424D6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584" w:rsidRPr="00D509CF" w:rsidRDefault="00424D68" w:rsidP="00424D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67584" w:rsidRPr="00D509CF">
        <w:rPr>
          <w:rFonts w:ascii="Times New Roman" w:hAnsi="Times New Roman"/>
          <w:b/>
          <w:bCs/>
        </w:rPr>
        <w:t xml:space="preserve">a. </w:t>
      </w:r>
      <w:r w:rsidR="00B67584" w:rsidRPr="00D509CF">
        <w:rPr>
          <w:rFonts w:ascii="Times New Roman" w:hAnsi="Times New Roman"/>
        </w:rPr>
        <w:t>State the relation of the data as a set</w:t>
      </w:r>
      <w:r>
        <w:rPr>
          <w:rFonts w:ascii="Times New Roman" w:hAnsi="Times New Roman"/>
        </w:rPr>
        <w:t xml:space="preserve"> </w:t>
      </w:r>
      <w:r w:rsidR="00B67584" w:rsidRPr="00D509CF">
        <w:rPr>
          <w:rFonts w:ascii="Times New Roman" w:hAnsi="Times New Roman"/>
        </w:rPr>
        <w:t>of ordered pairs.</w:t>
      </w: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584" w:rsidRPr="00D509CF" w:rsidRDefault="00CF276F" w:rsidP="00CF276F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67584" w:rsidRPr="00D509CF">
        <w:rPr>
          <w:rFonts w:ascii="Times New Roman" w:hAnsi="Times New Roman"/>
          <w:b/>
          <w:bCs/>
        </w:rPr>
        <w:t xml:space="preserve">b. </w:t>
      </w:r>
      <w:r w:rsidR="00B67584" w:rsidRPr="00D509CF">
        <w:rPr>
          <w:rFonts w:ascii="Times New Roman" w:hAnsi="Times New Roman"/>
        </w:rPr>
        <w:t>State the domain and range of the</w:t>
      </w:r>
      <w:r w:rsidR="00AD43C7">
        <w:rPr>
          <w:rFonts w:ascii="Times New Roman" w:hAnsi="Times New Roman"/>
        </w:rPr>
        <w:t xml:space="preserve"> </w:t>
      </w:r>
      <w:r w:rsidR="00B67584" w:rsidRPr="00D509CF">
        <w:rPr>
          <w:rFonts w:ascii="Times New Roman" w:hAnsi="Times New Roman"/>
        </w:rPr>
        <w:t>relation.</w:t>
      </w: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584" w:rsidRDefault="00CF276F" w:rsidP="00CF276F">
      <w:pPr>
        <w:tabs>
          <w:tab w:val="left" w:pos="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67584" w:rsidRPr="00D509CF">
        <w:rPr>
          <w:rFonts w:ascii="Times New Roman" w:hAnsi="Times New Roman"/>
          <w:b/>
          <w:bCs/>
        </w:rPr>
        <w:t xml:space="preserve">c. </w:t>
      </w:r>
      <w:r w:rsidR="00B67584" w:rsidRPr="00D509CF">
        <w:rPr>
          <w:rFonts w:ascii="Times New Roman" w:hAnsi="Times New Roman"/>
        </w:rPr>
        <w:t>Determine whether the relation is a</w:t>
      </w:r>
      <w:r w:rsidR="00AD43C7">
        <w:rPr>
          <w:rFonts w:ascii="Times New Roman" w:hAnsi="Times New Roman"/>
        </w:rPr>
        <w:t xml:space="preserve"> </w:t>
      </w:r>
      <w:r w:rsidR="00B67584" w:rsidRPr="00D509CF">
        <w:rPr>
          <w:rFonts w:ascii="Times New Roman" w:hAnsi="Times New Roman"/>
        </w:rPr>
        <w:t>function.</w:t>
      </w:r>
      <w:r w:rsidR="004854F8">
        <w:rPr>
          <w:rFonts w:ascii="Times New Roman" w:hAnsi="Times New Roman"/>
        </w:rPr>
        <w:t xml:space="preserve"> Explain how you know</w:t>
      </w:r>
    </w:p>
    <w:p w:rsidR="004854F8" w:rsidRDefault="004854F8" w:rsidP="00CF276F">
      <w:pPr>
        <w:tabs>
          <w:tab w:val="left" w:pos="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F8" w:rsidRDefault="004854F8" w:rsidP="00CF276F">
      <w:pPr>
        <w:tabs>
          <w:tab w:val="left" w:pos="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F8" w:rsidRPr="00D509CF" w:rsidRDefault="004854F8" w:rsidP="00CF276F">
      <w:pPr>
        <w:tabs>
          <w:tab w:val="left" w:pos="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276F" w:rsidRDefault="00CF276F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584" w:rsidRPr="00D509CF" w:rsidRDefault="00B67584" w:rsidP="00796C23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D509CF">
        <w:rPr>
          <w:rFonts w:ascii="Times New Roman" w:hAnsi="Times New Roman"/>
          <w:b/>
          <w:bCs/>
        </w:rPr>
        <w:t xml:space="preserve">2. DEER </w:t>
      </w:r>
      <w:r w:rsidRPr="00D509CF">
        <w:rPr>
          <w:rFonts w:ascii="Times New Roman" w:hAnsi="Times New Roman"/>
        </w:rPr>
        <w:t>A park’s deer population over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five years can be modeled by</w:t>
      </w:r>
      <w:r w:rsidR="00AD43C7">
        <w:rPr>
          <w:rFonts w:ascii="Times New Roman" w:hAnsi="Times New Roman"/>
        </w:rPr>
        <w:t xml:space="preserve"> </w:t>
      </w:r>
      <w:proofErr w:type="gramStart"/>
      <w:r w:rsidRPr="00D509CF">
        <w:rPr>
          <w:rFonts w:ascii="Times New Roman" w:hAnsi="Times New Roman"/>
          <w:i/>
          <w:iCs/>
        </w:rPr>
        <w:t>f</w:t>
      </w:r>
      <w:r w:rsidRPr="00D509CF">
        <w:rPr>
          <w:rFonts w:ascii="Times New Roman" w:hAnsi="Times New Roman"/>
        </w:rPr>
        <w:t>(</w:t>
      </w:r>
      <w:proofErr w:type="gramEnd"/>
      <w:r w:rsidRPr="00D509CF">
        <w:rPr>
          <w:rFonts w:ascii="Times New Roman" w:hAnsi="Times New Roman"/>
          <w:i/>
          <w:iCs/>
        </w:rPr>
        <w:t>d</w:t>
      </w:r>
      <w:r w:rsidRPr="00D509CF">
        <w:rPr>
          <w:rFonts w:ascii="Times New Roman" w:hAnsi="Times New Roman"/>
        </w:rPr>
        <w:t xml:space="preserve">) = </w:t>
      </w:r>
      <w:r w:rsidR="00AD43C7">
        <w:rPr>
          <w:rFonts w:ascii="Times New Roman" w:hAnsi="Times New Roman"/>
        </w:rPr>
        <w:t>–</w:t>
      </w:r>
      <w:r w:rsidRPr="00D509CF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D509CF">
        <w:rPr>
          <w:rFonts w:ascii="Times New Roman" w:hAnsi="Times New Roman"/>
        </w:rPr>
        <w:t xml:space="preserve"> + 43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D509CF">
        <w:rPr>
          <w:rFonts w:ascii="Times New Roman" w:hAnsi="Times New Roman"/>
        </w:rPr>
        <w:t xml:space="preserve"> </w:t>
      </w:r>
      <w:r w:rsidR="00AD43C7">
        <w:rPr>
          <w:rFonts w:ascii="Times New Roman" w:hAnsi="Times New Roman"/>
        </w:rPr>
        <w:t>–</w:t>
      </w:r>
      <w:r w:rsidRPr="00D509CF">
        <w:rPr>
          <w:rFonts w:ascii="Times New Roman" w:hAnsi="Times New Roman"/>
        </w:rPr>
        <w:t xml:space="preserve"> 185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D509CF">
        <w:rPr>
          <w:rFonts w:ascii="Times New Roman" w:hAnsi="Times New Roman"/>
        </w:rPr>
        <w:t xml:space="preserve"> + 350</w:t>
      </w:r>
      <w:r w:rsidRPr="00D509CF">
        <w:rPr>
          <w:rFonts w:ascii="Times New Roman" w:hAnsi="Times New Roman"/>
          <w:i/>
          <w:iCs/>
        </w:rPr>
        <w:t xml:space="preserve">d </w:t>
      </w:r>
      <w:r w:rsidR="00AD43C7">
        <w:rPr>
          <w:rFonts w:ascii="Times New Roman" w:hAnsi="Times New Roman"/>
        </w:rPr>
        <w:t>–</w:t>
      </w:r>
      <w:r w:rsidRPr="00D509CF">
        <w:rPr>
          <w:rFonts w:ascii="Times New Roman" w:hAnsi="Times New Roman"/>
        </w:rPr>
        <w:t xml:space="preserve"> 59.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 xml:space="preserve">Estimate </w:t>
      </w:r>
      <w:proofErr w:type="gramStart"/>
      <w:r w:rsidRPr="00D509CF">
        <w:rPr>
          <w:rFonts w:ascii="Times New Roman" w:hAnsi="Times New Roman"/>
          <w:i/>
          <w:iCs/>
        </w:rPr>
        <w:t>f</w:t>
      </w:r>
      <w:r w:rsidRPr="00D509CF">
        <w:rPr>
          <w:rFonts w:ascii="Times New Roman" w:hAnsi="Times New Roman"/>
        </w:rPr>
        <w:t>(</w:t>
      </w:r>
      <w:proofErr w:type="gramEnd"/>
      <w:r w:rsidRPr="00D509CF">
        <w:rPr>
          <w:rFonts w:ascii="Times New Roman" w:hAnsi="Times New Roman"/>
        </w:rPr>
        <w:t xml:space="preserve">3) and </w:t>
      </w:r>
      <w:r w:rsidRPr="00D509CF">
        <w:rPr>
          <w:rFonts w:ascii="Times New Roman" w:hAnsi="Times New Roman"/>
          <w:i/>
          <w:iCs/>
        </w:rPr>
        <w:t>f</w:t>
      </w:r>
      <w:r w:rsidRPr="00D509CF">
        <w:rPr>
          <w:rFonts w:ascii="Times New Roman" w:hAnsi="Times New Roman"/>
        </w:rPr>
        <w:t>(5), the populations in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the third and fifth years.</w:t>
      </w:r>
    </w:p>
    <w:p w:rsidR="00796C23" w:rsidRDefault="00796C23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46E3" w:rsidRDefault="00EA46E3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F8" w:rsidRDefault="004854F8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584" w:rsidRPr="00D509CF" w:rsidRDefault="00B67584" w:rsidP="001B56D6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D509CF">
        <w:rPr>
          <w:rFonts w:ascii="Times New Roman" w:hAnsi="Times New Roman"/>
          <w:b/>
          <w:bCs/>
        </w:rPr>
        <w:t xml:space="preserve">3. TIPPING </w:t>
      </w:r>
      <w:r w:rsidRPr="00D509CF">
        <w:rPr>
          <w:rFonts w:ascii="Times New Roman" w:hAnsi="Times New Roman"/>
        </w:rPr>
        <w:t>A restaurant patron has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decided to leave a 15% tip for meals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costing up to $40, an 18% tip for meals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costing at least $40 but less than $100,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and a 20% tip for meals costing $100 or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more. Write a piecewise function to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 xml:space="preserve">describe the total amount </w:t>
      </w:r>
      <w:proofErr w:type="spellStart"/>
      <w:r w:rsidRPr="00D509CF">
        <w:rPr>
          <w:rFonts w:ascii="Times New Roman" w:hAnsi="Times New Roman"/>
          <w:i/>
          <w:iCs/>
        </w:rPr>
        <w:t>t</w:t>
      </w:r>
      <w:proofErr w:type="spellEnd"/>
      <w:r w:rsidRPr="00D509CF">
        <w:rPr>
          <w:rFonts w:ascii="Times New Roman" w:hAnsi="Times New Roman"/>
          <w:i/>
          <w:iCs/>
        </w:rPr>
        <w:t xml:space="preserve"> </w:t>
      </w:r>
      <w:r w:rsidRPr="00D509CF">
        <w:rPr>
          <w:rFonts w:ascii="Times New Roman" w:hAnsi="Times New Roman"/>
        </w:rPr>
        <w:t>the patron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 xml:space="preserve">will pay in terms of the meal cost </w:t>
      </w:r>
      <w:r w:rsidRPr="00D509CF">
        <w:rPr>
          <w:rFonts w:ascii="Times New Roman" w:hAnsi="Times New Roman"/>
          <w:i/>
          <w:iCs/>
        </w:rPr>
        <w:t>c</w:t>
      </w:r>
      <w:r w:rsidRPr="00D509CF">
        <w:rPr>
          <w:rFonts w:ascii="Times New Roman" w:hAnsi="Times New Roman"/>
        </w:rPr>
        <w:t>.</w:t>
      </w: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6155" w:rsidRDefault="003B6155" w:rsidP="00D5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D8B" w:rsidRDefault="00D509CF" w:rsidP="00362D8B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D509CF">
        <w:rPr>
          <w:rFonts w:ascii="Times New Roman" w:hAnsi="Times New Roman"/>
          <w:b/>
          <w:bCs/>
        </w:rPr>
        <w:t xml:space="preserve">4. SHIPPING </w:t>
      </w:r>
      <w:r w:rsidRPr="00D509CF">
        <w:rPr>
          <w:rFonts w:ascii="Times New Roman" w:hAnsi="Times New Roman"/>
        </w:rPr>
        <w:t>The table below shows the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cost of shipping items bought from a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catalog where the cost is based on the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total amount of the purchase.</w:t>
      </w:r>
    </w:p>
    <w:p w:rsidR="000C7A43" w:rsidRDefault="000C7A43" w:rsidP="00362D8B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0C7A43" w:rsidRPr="00EF792B" w:rsidTr="00497531">
        <w:trPr>
          <w:trHeight w:val="576"/>
          <w:jc w:val="center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0C7A43" w:rsidRPr="00497531" w:rsidRDefault="000C7A43" w:rsidP="00EF7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  <w:p w:rsidR="000C7A43" w:rsidRPr="00497531" w:rsidRDefault="000C7A43" w:rsidP="00EF7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Purchase ($)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0C7A43" w:rsidRPr="00497531" w:rsidRDefault="000C7A43" w:rsidP="00EF7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Shipping</w:t>
            </w:r>
          </w:p>
          <w:p w:rsidR="000C7A43" w:rsidRPr="00497531" w:rsidRDefault="000C7A43" w:rsidP="00EF7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b/>
                <w:bCs/>
                <w:sz w:val="18"/>
                <w:szCs w:val="18"/>
              </w:rPr>
              <w:t>Cost ($)</w:t>
            </w:r>
          </w:p>
        </w:tc>
      </w:tr>
      <w:tr w:rsidR="000C7A43" w:rsidRPr="00EF792B" w:rsidTr="00AD1548">
        <w:trPr>
          <w:jc w:val="center"/>
        </w:trPr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0 to 75</w:t>
            </w:r>
          </w:p>
        </w:tc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C7A43" w:rsidRPr="00EF792B" w:rsidTr="00AD1548">
        <w:trPr>
          <w:jc w:val="center"/>
        </w:trPr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75.01 to 150</w:t>
            </w:r>
          </w:p>
        </w:tc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C7A43" w:rsidRPr="00EF792B" w:rsidTr="00AD1548">
        <w:trPr>
          <w:jc w:val="center"/>
        </w:trPr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150.01 to 250</w:t>
            </w:r>
          </w:p>
        </w:tc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C7A43" w:rsidRPr="00EF792B" w:rsidTr="00AD1548">
        <w:trPr>
          <w:jc w:val="center"/>
        </w:trPr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250.01 and up</w:t>
            </w:r>
          </w:p>
        </w:tc>
        <w:tc>
          <w:tcPr>
            <w:tcW w:w="1728" w:type="dxa"/>
            <w:vAlign w:val="center"/>
          </w:tcPr>
          <w:p w:rsidR="000C7A43" w:rsidRPr="00497531" w:rsidRDefault="000C7A43" w:rsidP="00ED5263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7531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</w:tr>
    </w:tbl>
    <w:p w:rsidR="00362D8B" w:rsidRDefault="00362D8B" w:rsidP="00362D8B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A66145" w:rsidRDefault="00D509CF" w:rsidP="00A66145">
      <w:pPr>
        <w:autoSpaceDE w:val="0"/>
        <w:autoSpaceDN w:val="0"/>
        <w:adjustRightInd w:val="0"/>
        <w:spacing w:after="0" w:line="240" w:lineRule="auto"/>
        <w:ind w:left="418" w:hanging="202"/>
        <w:rPr>
          <w:rFonts w:ascii="Times New Roman" w:hAnsi="Times New Roman"/>
        </w:rPr>
      </w:pPr>
      <w:r w:rsidRPr="00D509CF">
        <w:rPr>
          <w:rFonts w:ascii="Times New Roman" w:hAnsi="Times New Roman"/>
          <w:b/>
          <w:bCs/>
        </w:rPr>
        <w:t xml:space="preserve">a. </w:t>
      </w:r>
      <w:r w:rsidRPr="00D509CF">
        <w:rPr>
          <w:rFonts w:ascii="Times New Roman" w:hAnsi="Times New Roman"/>
        </w:rPr>
        <w:t>Write a piecewise function describing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 xml:space="preserve">the shipping cost </w:t>
      </w:r>
      <w:r w:rsidRPr="00D509CF">
        <w:rPr>
          <w:rFonts w:ascii="Times New Roman" w:hAnsi="Times New Roman"/>
          <w:i/>
          <w:iCs/>
        </w:rPr>
        <w:t xml:space="preserve">c </w:t>
      </w:r>
      <w:r w:rsidRPr="00D509CF">
        <w:rPr>
          <w:rFonts w:ascii="Times New Roman" w:hAnsi="Times New Roman"/>
        </w:rPr>
        <w:t>in terms of the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 xml:space="preserve">total purchase amount </w:t>
      </w:r>
      <w:r w:rsidRPr="00D509CF">
        <w:rPr>
          <w:rFonts w:ascii="Times New Roman" w:hAnsi="Times New Roman"/>
          <w:i/>
          <w:iCs/>
        </w:rPr>
        <w:t>t</w:t>
      </w:r>
      <w:r w:rsidRPr="00D509CF">
        <w:rPr>
          <w:rFonts w:ascii="Times New Roman" w:hAnsi="Times New Roman"/>
        </w:rPr>
        <w:t>.</w:t>
      </w:r>
    </w:p>
    <w:p w:rsidR="00A66145" w:rsidRDefault="00A66145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b/>
          <w:bCs/>
        </w:rPr>
      </w:pPr>
    </w:p>
    <w:p w:rsidR="00A66145" w:rsidRDefault="00A66145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b/>
          <w:bCs/>
        </w:rPr>
      </w:pPr>
    </w:p>
    <w:p w:rsidR="00A66145" w:rsidRDefault="00A66145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b/>
          <w:bCs/>
        </w:rPr>
      </w:pPr>
    </w:p>
    <w:p w:rsidR="00A66145" w:rsidRDefault="00A66145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b/>
          <w:bCs/>
        </w:rPr>
      </w:pPr>
    </w:p>
    <w:p w:rsidR="00A66145" w:rsidRDefault="00A66145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b/>
          <w:bCs/>
        </w:rPr>
      </w:pPr>
    </w:p>
    <w:p w:rsidR="00A66145" w:rsidRDefault="00A66145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  <w:b/>
          <w:bCs/>
        </w:rPr>
      </w:pPr>
    </w:p>
    <w:p w:rsidR="00AD43C7" w:rsidRDefault="00D509CF" w:rsidP="00A66145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D509CF">
        <w:rPr>
          <w:rFonts w:ascii="Times New Roman" w:hAnsi="Times New Roman"/>
          <w:b/>
          <w:bCs/>
        </w:rPr>
        <w:t xml:space="preserve">b. </w:t>
      </w:r>
      <w:r w:rsidRPr="00D509CF">
        <w:rPr>
          <w:rFonts w:ascii="Times New Roman" w:hAnsi="Times New Roman"/>
        </w:rPr>
        <w:t>Give the domain and range of the</w:t>
      </w:r>
      <w:r w:rsidR="00AD43C7">
        <w:rPr>
          <w:rFonts w:ascii="Times New Roman" w:hAnsi="Times New Roman"/>
        </w:rPr>
        <w:t xml:space="preserve"> </w:t>
      </w:r>
      <w:r w:rsidRPr="00D509CF">
        <w:rPr>
          <w:rFonts w:ascii="Times New Roman" w:hAnsi="Times New Roman"/>
        </w:rPr>
        <w:t>function.</w:t>
      </w:r>
      <w:r w:rsidR="00AD43C7">
        <w:rPr>
          <w:rFonts w:ascii="Times New Roman" w:hAnsi="Times New Roman"/>
        </w:rPr>
        <w:t xml:space="preserve"> </w:t>
      </w:r>
    </w:p>
    <w:p w:rsidR="00362D8B" w:rsidRDefault="00362D8B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D8B" w:rsidRDefault="00362D8B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62D8B" w:rsidRDefault="00362D8B" w:rsidP="00AD4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362D8B" w:rsidSect="003B6155">
      <w:type w:val="continuous"/>
      <w:pgSz w:w="12240" w:h="15660"/>
      <w:pgMar w:top="720" w:right="720" w:bottom="720" w:left="720" w:header="720" w:footer="720" w:gutter="0"/>
      <w:cols w:num="2"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3D" w:rsidRDefault="00306C3D" w:rsidP="003F4D1C">
      <w:pPr>
        <w:spacing w:after="0" w:line="240" w:lineRule="auto"/>
      </w:pPr>
      <w:r>
        <w:separator/>
      </w:r>
    </w:p>
  </w:endnote>
  <w:endnote w:type="continuationSeparator" w:id="0">
    <w:p w:rsidR="00306C3D" w:rsidRDefault="00306C3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00" w:rsidRPr="002C7AF5" w:rsidRDefault="0053670C" w:rsidP="004C15DB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>Chapter 1</w:t>
    </w:r>
    <w:r w:rsidR="002C7AF5" w:rsidRPr="002C7AF5">
      <w:rPr>
        <w:rFonts w:ascii="Arial" w:hAnsi="Arial" w:cs="Arial"/>
        <w:b/>
        <w:bCs/>
        <w:sz w:val="18"/>
        <w:szCs w:val="18"/>
      </w:rPr>
      <w:t xml:space="preserve"> </w:t>
    </w:r>
    <w:r w:rsidR="002C7AF5">
      <w:rPr>
        <w:rFonts w:ascii="Arial" w:hAnsi="Arial" w:cs="Arial"/>
        <w:b/>
        <w:bCs/>
        <w:sz w:val="18"/>
        <w:szCs w:val="18"/>
      </w:rPr>
      <w:tab/>
    </w:r>
    <w:r w:rsidR="00656A7A">
      <w:rPr>
        <w:rFonts w:ascii="Arial" w:hAnsi="Arial" w:cs="Arial"/>
        <w:b/>
        <w:bCs/>
        <w:sz w:val="24"/>
        <w:szCs w:val="24"/>
      </w:rPr>
      <w:t>8</w:t>
    </w:r>
    <w:r w:rsidR="002C7AF5" w:rsidRPr="002C7AF5">
      <w:rPr>
        <w:rFonts w:ascii="Arial" w:hAnsi="Arial" w:cs="Arial"/>
        <w:b/>
        <w:bCs/>
        <w:sz w:val="24"/>
        <w:szCs w:val="24"/>
      </w:rPr>
      <w:t xml:space="preserve"> </w:t>
    </w:r>
    <w:r w:rsidR="002C7AF5">
      <w:rPr>
        <w:rFonts w:ascii="Arial" w:hAnsi="Arial" w:cs="Arial"/>
        <w:b/>
        <w:bCs/>
        <w:sz w:val="24"/>
        <w:szCs w:val="24"/>
      </w:rPr>
      <w:tab/>
    </w:r>
    <w:r w:rsidR="004C15DB" w:rsidRPr="004C15DB">
      <w:rPr>
        <w:rFonts w:ascii="Arial" w:hAnsi="Arial" w:cs="Arial"/>
        <w:i/>
        <w:iCs/>
        <w:sz w:val="18"/>
        <w:szCs w:val="18"/>
      </w:rPr>
      <w:t>Glencoe Precalculus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3D" w:rsidRDefault="00306C3D" w:rsidP="003F4D1C">
      <w:pPr>
        <w:spacing w:after="0" w:line="240" w:lineRule="auto"/>
      </w:pPr>
      <w:r>
        <w:separator/>
      </w:r>
    </w:p>
  </w:footnote>
  <w:footnote w:type="continuationSeparator" w:id="0">
    <w:p w:rsidR="00306C3D" w:rsidRDefault="00306C3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7D03"/>
    <w:rsid w:val="000142B4"/>
    <w:rsid w:val="0003002E"/>
    <w:rsid w:val="00030FE6"/>
    <w:rsid w:val="00033BA8"/>
    <w:rsid w:val="000445F3"/>
    <w:rsid w:val="00064E42"/>
    <w:rsid w:val="000665B2"/>
    <w:rsid w:val="0007334A"/>
    <w:rsid w:val="00075921"/>
    <w:rsid w:val="00080B5C"/>
    <w:rsid w:val="00084F96"/>
    <w:rsid w:val="000B612B"/>
    <w:rsid w:val="000B62CA"/>
    <w:rsid w:val="000C7A43"/>
    <w:rsid w:val="000E79EA"/>
    <w:rsid w:val="00131ACE"/>
    <w:rsid w:val="00143DC9"/>
    <w:rsid w:val="001715FA"/>
    <w:rsid w:val="001B0D44"/>
    <w:rsid w:val="001B56D6"/>
    <w:rsid w:val="002421F0"/>
    <w:rsid w:val="00270F82"/>
    <w:rsid w:val="0027520A"/>
    <w:rsid w:val="002A5632"/>
    <w:rsid w:val="002C7AF5"/>
    <w:rsid w:val="002E0888"/>
    <w:rsid w:val="00306C3D"/>
    <w:rsid w:val="0031573C"/>
    <w:rsid w:val="00321716"/>
    <w:rsid w:val="00327597"/>
    <w:rsid w:val="00362D8B"/>
    <w:rsid w:val="00372237"/>
    <w:rsid w:val="003924BD"/>
    <w:rsid w:val="003B6155"/>
    <w:rsid w:val="003E11F7"/>
    <w:rsid w:val="003F3403"/>
    <w:rsid w:val="003F4D1C"/>
    <w:rsid w:val="00424D68"/>
    <w:rsid w:val="004705E8"/>
    <w:rsid w:val="004854F8"/>
    <w:rsid w:val="00497531"/>
    <w:rsid w:val="004A7398"/>
    <w:rsid w:val="004B2234"/>
    <w:rsid w:val="004C15DB"/>
    <w:rsid w:val="004E7DA7"/>
    <w:rsid w:val="004F1A00"/>
    <w:rsid w:val="00511A82"/>
    <w:rsid w:val="005273F9"/>
    <w:rsid w:val="0053202D"/>
    <w:rsid w:val="0053670C"/>
    <w:rsid w:val="005441C8"/>
    <w:rsid w:val="00591662"/>
    <w:rsid w:val="00596F27"/>
    <w:rsid w:val="005A4AE1"/>
    <w:rsid w:val="005A7D22"/>
    <w:rsid w:val="005B1B3A"/>
    <w:rsid w:val="005E1208"/>
    <w:rsid w:val="005E188F"/>
    <w:rsid w:val="005E714D"/>
    <w:rsid w:val="005E7A94"/>
    <w:rsid w:val="006321BC"/>
    <w:rsid w:val="00656A7A"/>
    <w:rsid w:val="00657C75"/>
    <w:rsid w:val="006C0ED0"/>
    <w:rsid w:val="006D4937"/>
    <w:rsid w:val="006D7D0C"/>
    <w:rsid w:val="00701088"/>
    <w:rsid w:val="00726F7A"/>
    <w:rsid w:val="00731B82"/>
    <w:rsid w:val="007540BB"/>
    <w:rsid w:val="00782157"/>
    <w:rsid w:val="00796C23"/>
    <w:rsid w:val="007A29F4"/>
    <w:rsid w:val="007D387F"/>
    <w:rsid w:val="008140BA"/>
    <w:rsid w:val="00820552"/>
    <w:rsid w:val="00824F42"/>
    <w:rsid w:val="008275D0"/>
    <w:rsid w:val="0084357B"/>
    <w:rsid w:val="00846067"/>
    <w:rsid w:val="00855C88"/>
    <w:rsid w:val="008B6A34"/>
    <w:rsid w:val="008E4121"/>
    <w:rsid w:val="008E6410"/>
    <w:rsid w:val="00911DB1"/>
    <w:rsid w:val="00922CF5"/>
    <w:rsid w:val="00924FB2"/>
    <w:rsid w:val="00976550"/>
    <w:rsid w:val="00982375"/>
    <w:rsid w:val="009A247C"/>
    <w:rsid w:val="009E64EA"/>
    <w:rsid w:val="009F19FD"/>
    <w:rsid w:val="009F4EE0"/>
    <w:rsid w:val="00A04E4C"/>
    <w:rsid w:val="00A60AD3"/>
    <w:rsid w:val="00A615FD"/>
    <w:rsid w:val="00A62B2D"/>
    <w:rsid w:val="00A62C6C"/>
    <w:rsid w:val="00A639F5"/>
    <w:rsid w:val="00A66145"/>
    <w:rsid w:val="00A74133"/>
    <w:rsid w:val="00A8291F"/>
    <w:rsid w:val="00A957AD"/>
    <w:rsid w:val="00AC5F0B"/>
    <w:rsid w:val="00AD1548"/>
    <w:rsid w:val="00AD43C7"/>
    <w:rsid w:val="00B17B1A"/>
    <w:rsid w:val="00B27B40"/>
    <w:rsid w:val="00B67584"/>
    <w:rsid w:val="00B70481"/>
    <w:rsid w:val="00B843A7"/>
    <w:rsid w:val="00B879A0"/>
    <w:rsid w:val="00BD58AA"/>
    <w:rsid w:val="00BE2798"/>
    <w:rsid w:val="00BE3B15"/>
    <w:rsid w:val="00BE3DDA"/>
    <w:rsid w:val="00BF78F6"/>
    <w:rsid w:val="00CF276F"/>
    <w:rsid w:val="00CF6EE5"/>
    <w:rsid w:val="00D060CE"/>
    <w:rsid w:val="00D153DC"/>
    <w:rsid w:val="00D203BE"/>
    <w:rsid w:val="00D36BC9"/>
    <w:rsid w:val="00D509CF"/>
    <w:rsid w:val="00D8197C"/>
    <w:rsid w:val="00DB5451"/>
    <w:rsid w:val="00DB6A65"/>
    <w:rsid w:val="00DD70ED"/>
    <w:rsid w:val="00DF5CB6"/>
    <w:rsid w:val="00E86B0A"/>
    <w:rsid w:val="00E91C7F"/>
    <w:rsid w:val="00EA46E3"/>
    <w:rsid w:val="00ED5263"/>
    <w:rsid w:val="00EE5315"/>
    <w:rsid w:val="00EF792B"/>
    <w:rsid w:val="00F11718"/>
    <w:rsid w:val="00F31D61"/>
    <w:rsid w:val="00F50836"/>
    <w:rsid w:val="00F50FFC"/>
    <w:rsid w:val="00F60A59"/>
    <w:rsid w:val="00F77F7F"/>
    <w:rsid w:val="00F82251"/>
    <w:rsid w:val="00FB0547"/>
    <w:rsid w:val="00FE461E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6770BADF"/>
  <w15:docId w15:val="{426A2CDA-5E38-4B97-9A3A-6C0D1EC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Caesar, Samantha    SHS - Staff</cp:lastModifiedBy>
  <cp:revision>3</cp:revision>
  <dcterms:created xsi:type="dcterms:W3CDTF">2018-09-12T03:08:00Z</dcterms:created>
  <dcterms:modified xsi:type="dcterms:W3CDTF">2018-09-12T03:09:00Z</dcterms:modified>
</cp:coreProperties>
</file>